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665" w:rsidRPr="00352665" w:rsidRDefault="002C0490" w:rsidP="00352665">
      <w:pPr>
        <w:spacing w:before="120" w:after="120"/>
        <w:ind w:firstLine="709"/>
        <w:jc w:val="center"/>
        <w:outlineLvl w:val="0"/>
        <w:rPr>
          <w:b/>
          <w:bCs/>
        </w:rPr>
      </w:pPr>
      <w:r>
        <w:rPr>
          <w:b/>
          <w:bCs/>
        </w:rPr>
        <w:t>В Удмуртии в первом полугодии сохраняется положительная динамика жилищного строительства</w:t>
      </w:r>
    </w:p>
    <w:p w:rsidR="00784646" w:rsidRDefault="0069404F" w:rsidP="00784646">
      <w:pPr>
        <w:spacing w:before="120" w:after="120"/>
        <w:ind w:firstLine="709"/>
        <w:outlineLvl w:val="0"/>
        <w:rPr>
          <w:bCs/>
        </w:rPr>
      </w:pPr>
      <w:r>
        <w:rPr>
          <w:bCs/>
        </w:rPr>
        <w:t>З</w:t>
      </w:r>
      <w:r w:rsidR="00495493" w:rsidRPr="00D26CD1">
        <w:rPr>
          <w:bCs/>
        </w:rPr>
        <w:t xml:space="preserve">а </w:t>
      </w:r>
      <w:r w:rsidR="00091377" w:rsidRPr="00D26CD1">
        <w:rPr>
          <w:bCs/>
        </w:rPr>
        <w:t>январь-</w:t>
      </w:r>
      <w:r w:rsidR="002C0490">
        <w:rPr>
          <w:bCs/>
        </w:rPr>
        <w:t xml:space="preserve">июнь </w:t>
      </w:r>
      <w:r w:rsidR="00495493" w:rsidRPr="00D26CD1">
        <w:rPr>
          <w:bCs/>
        </w:rPr>
        <w:t>20</w:t>
      </w:r>
      <w:r w:rsidR="00AE0F07" w:rsidRPr="00D26CD1">
        <w:rPr>
          <w:bCs/>
        </w:rPr>
        <w:t>2</w:t>
      </w:r>
      <w:r w:rsidR="00F44202" w:rsidRPr="00D26CD1">
        <w:rPr>
          <w:bCs/>
        </w:rPr>
        <w:t>1</w:t>
      </w:r>
      <w:r w:rsidR="002B2644" w:rsidRPr="00D26CD1">
        <w:rPr>
          <w:bCs/>
        </w:rPr>
        <w:t xml:space="preserve"> года в Удму</w:t>
      </w:r>
      <w:r w:rsidR="00182AEF" w:rsidRPr="00D26CD1">
        <w:rPr>
          <w:bCs/>
        </w:rPr>
        <w:t>р</w:t>
      </w:r>
      <w:r w:rsidR="00495493" w:rsidRPr="00D26CD1">
        <w:rPr>
          <w:bCs/>
        </w:rPr>
        <w:t xml:space="preserve">тской Республике </w:t>
      </w:r>
      <w:r w:rsidR="002C0490">
        <w:rPr>
          <w:bCs/>
        </w:rPr>
        <w:t>ввод жилья увеличился на четверть по сравнению с соответствующим периодом прошлого года и составил 419 тыс.кв.</w:t>
      </w:r>
      <w:r w:rsidR="009832D8">
        <w:rPr>
          <w:bCs/>
        </w:rPr>
        <w:t xml:space="preserve"> </w:t>
      </w:r>
      <w:r w:rsidR="002C0490">
        <w:rPr>
          <w:bCs/>
        </w:rPr>
        <w:t>м</w:t>
      </w:r>
      <w:r w:rsidR="00784646">
        <w:rPr>
          <w:bCs/>
        </w:rPr>
        <w:t>етров</w:t>
      </w:r>
      <w:r w:rsidR="002C0490">
        <w:rPr>
          <w:bCs/>
        </w:rPr>
        <w:t xml:space="preserve">. За этот период построено 6327 новых благоустроенных квартир, из которых 4486 </w:t>
      </w:r>
      <w:proofErr w:type="gramStart"/>
      <w:r w:rsidR="002C0490">
        <w:rPr>
          <w:bCs/>
        </w:rPr>
        <w:t>расположены</w:t>
      </w:r>
      <w:proofErr w:type="gramEnd"/>
      <w:r w:rsidR="002C0490">
        <w:rPr>
          <w:bCs/>
        </w:rPr>
        <w:t xml:space="preserve"> в многоквартирных домах.</w:t>
      </w:r>
      <w:r w:rsidR="00784646">
        <w:rPr>
          <w:bCs/>
        </w:rPr>
        <w:t xml:space="preserve"> </w:t>
      </w:r>
    </w:p>
    <w:p w:rsidR="00784646" w:rsidRDefault="00784646" w:rsidP="00784646">
      <w:pPr>
        <w:spacing w:before="120" w:after="120"/>
        <w:ind w:firstLine="709"/>
        <w:outlineLvl w:val="0"/>
        <w:rPr>
          <w:bCs/>
        </w:rPr>
      </w:pPr>
      <w:r>
        <w:rPr>
          <w:bCs/>
        </w:rPr>
        <w:t xml:space="preserve">В расчете введенного жилья на 1000 человек населения в рейтинге регионов Приволжского федерального округа Удмуртия занимает 5 место </w:t>
      </w:r>
      <w:r w:rsidRPr="00352665">
        <w:t>(2</w:t>
      </w:r>
      <w:r w:rsidR="00EF59CA">
        <w:t>80</w:t>
      </w:r>
      <w:r w:rsidRPr="00352665">
        <w:t xml:space="preserve"> кв. м</w:t>
      </w:r>
      <w:r w:rsidRPr="00874489">
        <w:rPr>
          <w:szCs w:val="28"/>
        </w:rPr>
        <w:t>)</w:t>
      </w:r>
      <w:r>
        <w:rPr>
          <w:bCs/>
        </w:rPr>
        <w:t>.</w:t>
      </w:r>
      <w:r w:rsidRPr="00784646">
        <w:rPr>
          <w:szCs w:val="28"/>
        </w:rPr>
        <w:t xml:space="preserve"> </w:t>
      </w:r>
      <w:r w:rsidRPr="00874489">
        <w:rPr>
          <w:szCs w:val="28"/>
        </w:rPr>
        <w:t>Лид</w:t>
      </w:r>
      <w:r>
        <w:rPr>
          <w:szCs w:val="28"/>
        </w:rPr>
        <w:t>и</w:t>
      </w:r>
      <w:r w:rsidRPr="00874489">
        <w:rPr>
          <w:szCs w:val="28"/>
        </w:rPr>
        <w:t>р</w:t>
      </w:r>
      <w:r>
        <w:rPr>
          <w:szCs w:val="28"/>
        </w:rPr>
        <w:t xml:space="preserve">ует </w:t>
      </w:r>
      <w:r w:rsidRPr="00874489">
        <w:rPr>
          <w:szCs w:val="28"/>
        </w:rPr>
        <w:t xml:space="preserve"> по этому показателю</w:t>
      </w:r>
      <w:r>
        <w:rPr>
          <w:szCs w:val="28"/>
        </w:rPr>
        <w:t xml:space="preserve"> </w:t>
      </w:r>
      <w:r w:rsidRPr="00874489">
        <w:rPr>
          <w:szCs w:val="28"/>
        </w:rPr>
        <w:t xml:space="preserve">Республика Татарстан, где на каждую тысячу проживающих </w:t>
      </w:r>
      <w:r>
        <w:rPr>
          <w:szCs w:val="28"/>
        </w:rPr>
        <w:t xml:space="preserve">было </w:t>
      </w:r>
      <w:r w:rsidRPr="00874489">
        <w:rPr>
          <w:szCs w:val="28"/>
        </w:rPr>
        <w:t>введено 3</w:t>
      </w:r>
      <w:r>
        <w:rPr>
          <w:szCs w:val="28"/>
        </w:rPr>
        <w:t xml:space="preserve">49 </w:t>
      </w:r>
      <w:r w:rsidRPr="00874489">
        <w:rPr>
          <w:szCs w:val="28"/>
        </w:rPr>
        <w:t>кв. метр</w:t>
      </w:r>
      <w:r>
        <w:rPr>
          <w:szCs w:val="28"/>
        </w:rPr>
        <w:t>ов</w:t>
      </w:r>
      <w:r w:rsidRPr="00874489">
        <w:rPr>
          <w:szCs w:val="28"/>
        </w:rPr>
        <w:t xml:space="preserve"> жилья.</w:t>
      </w:r>
      <w:r>
        <w:rPr>
          <w:szCs w:val="28"/>
        </w:rPr>
        <w:t xml:space="preserve"> Аутсайдером выступает Оренбургская область - 147 </w:t>
      </w:r>
      <w:r w:rsidRPr="00874489">
        <w:rPr>
          <w:szCs w:val="28"/>
        </w:rPr>
        <w:t>кв. метр</w:t>
      </w:r>
      <w:r>
        <w:rPr>
          <w:szCs w:val="28"/>
        </w:rPr>
        <w:t>ов</w:t>
      </w:r>
      <w:r w:rsidRPr="00874489">
        <w:rPr>
          <w:szCs w:val="28"/>
        </w:rPr>
        <w:t xml:space="preserve"> жилья</w:t>
      </w:r>
      <w:r>
        <w:rPr>
          <w:szCs w:val="28"/>
        </w:rPr>
        <w:t>.</w:t>
      </w:r>
    </w:p>
    <w:p w:rsidR="00F8635B" w:rsidRDefault="00F8635B" w:rsidP="000845DB">
      <w:pPr>
        <w:spacing w:before="120" w:after="120"/>
        <w:ind w:firstLine="709"/>
        <w:outlineLvl w:val="0"/>
        <w:rPr>
          <w:bCs/>
        </w:rPr>
      </w:pPr>
      <w:r>
        <w:rPr>
          <w:bCs/>
        </w:rPr>
        <w:t xml:space="preserve">Практически половина всего жилья, </w:t>
      </w:r>
      <w:r w:rsidR="008833A4">
        <w:rPr>
          <w:bCs/>
        </w:rPr>
        <w:t>построенного</w:t>
      </w:r>
      <w:r>
        <w:rPr>
          <w:bCs/>
        </w:rPr>
        <w:t xml:space="preserve"> в республике за первое полугодие, обеспечена силами </w:t>
      </w:r>
      <w:r w:rsidR="00F44A61">
        <w:rPr>
          <w:bCs/>
        </w:rPr>
        <w:t>индивидуальных застройщиков. Населением</w:t>
      </w:r>
      <w:r>
        <w:rPr>
          <w:bCs/>
        </w:rPr>
        <w:t xml:space="preserve"> </w:t>
      </w:r>
      <w:r w:rsidR="008833A4">
        <w:rPr>
          <w:bCs/>
        </w:rPr>
        <w:t>введен</w:t>
      </w:r>
      <w:r w:rsidR="00AE0B18">
        <w:rPr>
          <w:bCs/>
        </w:rPr>
        <w:t xml:space="preserve"> </w:t>
      </w:r>
      <w:r w:rsidR="008833A4">
        <w:rPr>
          <w:bCs/>
        </w:rPr>
        <w:t xml:space="preserve">в эксплуатацию </w:t>
      </w:r>
      <w:r w:rsidR="00AE0B18">
        <w:rPr>
          <w:bCs/>
        </w:rPr>
        <w:t>1841 дом общей площадью 204 тыс. кв. метров</w:t>
      </w:r>
      <w:r w:rsidR="008833A4">
        <w:rPr>
          <w:bCs/>
        </w:rPr>
        <w:t>, что на 11% меньше уровня прошлого года</w:t>
      </w:r>
      <w:r w:rsidR="00AE0B18">
        <w:rPr>
          <w:bCs/>
        </w:rPr>
        <w:t xml:space="preserve">. </w:t>
      </w:r>
      <w:r w:rsidR="00F44A61">
        <w:rPr>
          <w:szCs w:val="28"/>
        </w:rPr>
        <w:t>Среди регионов ПФО индивидуальное жилищное строительство преобладало в Оренбургской и Нижегородской области, где доля жилья, построенного населением, в общем объеме ввода составила 76% и 72% соответственно.</w:t>
      </w:r>
      <w:r w:rsidR="008833A4">
        <w:rPr>
          <w:szCs w:val="28"/>
        </w:rPr>
        <w:t xml:space="preserve"> </w:t>
      </w:r>
    </w:p>
    <w:p w:rsidR="00874489" w:rsidRDefault="006122A5" w:rsidP="00330DB7">
      <w:pPr>
        <w:spacing w:before="120" w:after="120"/>
        <w:ind w:firstLine="709"/>
        <w:outlineLvl w:val="0"/>
        <w:rPr>
          <w:szCs w:val="28"/>
        </w:rPr>
      </w:pPr>
      <w:r>
        <w:rPr>
          <w:szCs w:val="28"/>
        </w:rPr>
        <w:t xml:space="preserve">Ввод жилых домов в сельской местности за шесть месяцев 2021 года составил 153 тыс. кв. метров. Среди муниципальных районов республики </w:t>
      </w:r>
      <w:r w:rsidR="009832D8">
        <w:rPr>
          <w:szCs w:val="28"/>
        </w:rPr>
        <w:t xml:space="preserve">самые </w:t>
      </w:r>
      <w:r>
        <w:rPr>
          <w:szCs w:val="28"/>
        </w:rPr>
        <w:t xml:space="preserve">высокие темпы строительства к соответствующему периоду прошлого года отмечены в </w:t>
      </w:r>
      <w:proofErr w:type="spellStart"/>
      <w:r>
        <w:rPr>
          <w:szCs w:val="28"/>
        </w:rPr>
        <w:t>Алнашском</w:t>
      </w:r>
      <w:proofErr w:type="spellEnd"/>
      <w:r>
        <w:rPr>
          <w:szCs w:val="28"/>
        </w:rPr>
        <w:t xml:space="preserve"> (в 2,1р.), </w:t>
      </w:r>
      <w:proofErr w:type="spellStart"/>
      <w:r>
        <w:rPr>
          <w:szCs w:val="28"/>
        </w:rPr>
        <w:t>Глазовском</w:t>
      </w:r>
      <w:proofErr w:type="spellEnd"/>
      <w:r>
        <w:rPr>
          <w:szCs w:val="28"/>
        </w:rPr>
        <w:t xml:space="preserve"> (186%) и </w:t>
      </w:r>
      <w:proofErr w:type="spellStart"/>
      <w:r>
        <w:rPr>
          <w:szCs w:val="28"/>
        </w:rPr>
        <w:t>Малопургинском</w:t>
      </w:r>
      <w:proofErr w:type="spellEnd"/>
      <w:r>
        <w:rPr>
          <w:szCs w:val="28"/>
        </w:rPr>
        <w:t xml:space="preserve"> (173%) районах.  </w:t>
      </w:r>
    </w:p>
    <w:p w:rsidR="00874489" w:rsidRDefault="00874489" w:rsidP="00330DB7">
      <w:pPr>
        <w:spacing w:before="120" w:after="120"/>
        <w:ind w:firstLine="709"/>
        <w:outlineLvl w:val="0"/>
        <w:rPr>
          <w:szCs w:val="28"/>
        </w:rPr>
      </w:pPr>
    </w:p>
    <w:p w:rsidR="00874489" w:rsidRDefault="00874489" w:rsidP="00874489">
      <w:pPr>
        <w:spacing w:before="120" w:after="120"/>
        <w:ind w:firstLine="709"/>
        <w:jc w:val="center"/>
        <w:outlineLvl w:val="0"/>
        <w:rPr>
          <w:szCs w:val="28"/>
        </w:rPr>
      </w:pPr>
    </w:p>
    <w:p w:rsidR="00874489" w:rsidRPr="0029428E" w:rsidRDefault="00874489" w:rsidP="00874489">
      <w:pPr>
        <w:spacing w:before="120" w:after="120"/>
        <w:ind w:firstLine="709"/>
        <w:jc w:val="center"/>
        <w:outlineLvl w:val="0"/>
        <w:rPr>
          <w:bCs/>
        </w:rPr>
      </w:pPr>
    </w:p>
    <w:p w:rsidR="002B2644" w:rsidRPr="003468F0" w:rsidRDefault="002B2644" w:rsidP="00095857">
      <w:pPr>
        <w:ind w:firstLine="709"/>
        <w:outlineLvl w:val="0"/>
        <w:rPr>
          <w:color w:val="943634"/>
        </w:rPr>
      </w:pPr>
      <w:r>
        <w:rPr>
          <w:color w:val="17365D"/>
          <w:szCs w:val="28"/>
        </w:rPr>
        <w:t xml:space="preserve"> </w:t>
      </w:r>
      <w:r w:rsidRPr="003468F0">
        <w:rPr>
          <w:color w:val="943634"/>
        </w:rPr>
        <w:t xml:space="preserve"> </w:t>
      </w:r>
    </w:p>
    <w:p w:rsidR="002B2644" w:rsidRDefault="002B2644" w:rsidP="00095857">
      <w:pPr>
        <w:overflowPunct/>
        <w:ind w:firstLine="709"/>
        <w:textAlignment w:val="auto"/>
        <w:outlineLvl w:val="3"/>
        <w:rPr>
          <w:szCs w:val="28"/>
        </w:rPr>
      </w:pPr>
    </w:p>
    <w:p w:rsidR="002B2644" w:rsidRDefault="002B2644" w:rsidP="00095857">
      <w:pPr>
        <w:rPr>
          <w:rFonts w:ascii="Arial" w:hAnsi="Arial" w:cs="Arial"/>
          <w:sz w:val="24"/>
          <w:szCs w:val="24"/>
        </w:rPr>
      </w:pPr>
    </w:p>
    <w:sectPr w:rsidR="002B2644" w:rsidSect="00200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95857"/>
    <w:rsid w:val="00003ECB"/>
    <w:rsid w:val="00004C24"/>
    <w:rsid w:val="000160A4"/>
    <w:rsid w:val="00027120"/>
    <w:rsid w:val="00040444"/>
    <w:rsid w:val="00042DD9"/>
    <w:rsid w:val="00047F3F"/>
    <w:rsid w:val="00051569"/>
    <w:rsid w:val="00061697"/>
    <w:rsid w:val="00061881"/>
    <w:rsid w:val="0007416A"/>
    <w:rsid w:val="00080BDD"/>
    <w:rsid w:val="000845DB"/>
    <w:rsid w:val="00085EDB"/>
    <w:rsid w:val="00091377"/>
    <w:rsid w:val="0009522D"/>
    <w:rsid w:val="00095857"/>
    <w:rsid w:val="000A0319"/>
    <w:rsid w:val="000A0CB1"/>
    <w:rsid w:val="000B14ED"/>
    <w:rsid w:val="000C6152"/>
    <w:rsid w:val="000D1020"/>
    <w:rsid w:val="000D1C27"/>
    <w:rsid w:val="000D3996"/>
    <w:rsid w:val="000D7D0C"/>
    <w:rsid w:val="000E5289"/>
    <w:rsid w:val="000F3D73"/>
    <w:rsid w:val="000F4F87"/>
    <w:rsid w:val="00104D89"/>
    <w:rsid w:val="00107B66"/>
    <w:rsid w:val="00114B00"/>
    <w:rsid w:val="0012099C"/>
    <w:rsid w:val="00120D42"/>
    <w:rsid w:val="00123E64"/>
    <w:rsid w:val="00126528"/>
    <w:rsid w:val="00142ABB"/>
    <w:rsid w:val="00151350"/>
    <w:rsid w:val="00151EFB"/>
    <w:rsid w:val="00167331"/>
    <w:rsid w:val="00182AEF"/>
    <w:rsid w:val="001861CD"/>
    <w:rsid w:val="0019035F"/>
    <w:rsid w:val="00190D09"/>
    <w:rsid w:val="001A5901"/>
    <w:rsid w:val="001B45E5"/>
    <w:rsid w:val="001C1B42"/>
    <w:rsid w:val="001C7802"/>
    <w:rsid w:val="001E3330"/>
    <w:rsid w:val="001E50C9"/>
    <w:rsid w:val="001F2397"/>
    <w:rsid w:val="001F7826"/>
    <w:rsid w:val="00200D9D"/>
    <w:rsid w:val="00214A3E"/>
    <w:rsid w:val="002158BB"/>
    <w:rsid w:val="00220463"/>
    <w:rsid w:val="0022696D"/>
    <w:rsid w:val="0022743C"/>
    <w:rsid w:val="00227471"/>
    <w:rsid w:val="002304D4"/>
    <w:rsid w:val="002537F4"/>
    <w:rsid w:val="00253F57"/>
    <w:rsid w:val="002577AD"/>
    <w:rsid w:val="00273239"/>
    <w:rsid w:val="00282CB8"/>
    <w:rsid w:val="00284650"/>
    <w:rsid w:val="002870B1"/>
    <w:rsid w:val="0029118B"/>
    <w:rsid w:val="0029428E"/>
    <w:rsid w:val="0029539D"/>
    <w:rsid w:val="002970BE"/>
    <w:rsid w:val="00297D25"/>
    <w:rsid w:val="002A2DCC"/>
    <w:rsid w:val="002A503E"/>
    <w:rsid w:val="002A6A18"/>
    <w:rsid w:val="002A6DC7"/>
    <w:rsid w:val="002B2644"/>
    <w:rsid w:val="002C0490"/>
    <w:rsid w:val="002C112E"/>
    <w:rsid w:val="002C2619"/>
    <w:rsid w:val="002D5D91"/>
    <w:rsid w:val="002E5DB7"/>
    <w:rsid w:val="002E7C27"/>
    <w:rsid w:val="002F2920"/>
    <w:rsid w:val="00304A73"/>
    <w:rsid w:val="00310FBF"/>
    <w:rsid w:val="003171DB"/>
    <w:rsid w:val="00330DB7"/>
    <w:rsid w:val="00333232"/>
    <w:rsid w:val="003468F0"/>
    <w:rsid w:val="00347EA7"/>
    <w:rsid w:val="00351177"/>
    <w:rsid w:val="00352665"/>
    <w:rsid w:val="00353BB6"/>
    <w:rsid w:val="00357236"/>
    <w:rsid w:val="00382514"/>
    <w:rsid w:val="00382CED"/>
    <w:rsid w:val="0039516A"/>
    <w:rsid w:val="003B36F9"/>
    <w:rsid w:val="003C01B0"/>
    <w:rsid w:val="003C2FDA"/>
    <w:rsid w:val="003C5097"/>
    <w:rsid w:val="003C5197"/>
    <w:rsid w:val="003C6A47"/>
    <w:rsid w:val="003D137E"/>
    <w:rsid w:val="003D4291"/>
    <w:rsid w:val="003D430A"/>
    <w:rsid w:val="003D4E7B"/>
    <w:rsid w:val="003F2125"/>
    <w:rsid w:val="003F27C1"/>
    <w:rsid w:val="004051AD"/>
    <w:rsid w:val="00411BD9"/>
    <w:rsid w:val="00414C3E"/>
    <w:rsid w:val="004220C7"/>
    <w:rsid w:val="00423EF4"/>
    <w:rsid w:val="00423F05"/>
    <w:rsid w:val="00440CED"/>
    <w:rsid w:val="00443664"/>
    <w:rsid w:val="00452CBB"/>
    <w:rsid w:val="00456508"/>
    <w:rsid w:val="00462555"/>
    <w:rsid w:val="00474039"/>
    <w:rsid w:val="0047429F"/>
    <w:rsid w:val="00477C71"/>
    <w:rsid w:val="00483161"/>
    <w:rsid w:val="00483635"/>
    <w:rsid w:val="00484997"/>
    <w:rsid w:val="00486FAB"/>
    <w:rsid w:val="0049290A"/>
    <w:rsid w:val="00495493"/>
    <w:rsid w:val="0049793F"/>
    <w:rsid w:val="004A0940"/>
    <w:rsid w:val="004A4712"/>
    <w:rsid w:val="004B57A0"/>
    <w:rsid w:val="004B6F51"/>
    <w:rsid w:val="004B7D1C"/>
    <w:rsid w:val="004D1B90"/>
    <w:rsid w:val="004D7B0C"/>
    <w:rsid w:val="004E60E9"/>
    <w:rsid w:val="004F63B4"/>
    <w:rsid w:val="00505C65"/>
    <w:rsid w:val="00514FCF"/>
    <w:rsid w:val="00535266"/>
    <w:rsid w:val="005403D0"/>
    <w:rsid w:val="00550D7F"/>
    <w:rsid w:val="0055495C"/>
    <w:rsid w:val="00556488"/>
    <w:rsid w:val="00562988"/>
    <w:rsid w:val="00571C73"/>
    <w:rsid w:val="00581009"/>
    <w:rsid w:val="005823C3"/>
    <w:rsid w:val="005A29BF"/>
    <w:rsid w:val="005B0E4E"/>
    <w:rsid w:val="005B3954"/>
    <w:rsid w:val="005B6FC0"/>
    <w:rsid w:val="005C17D4"/>
    <w:rsid w:val="005C52B1"/>
    <w:rsid w:val="005D3E9E"/>
    <w:rsid w:val="005F365E"/>
    <w:rsid w:val="00602C17"/>
    <w:rsid w:val="00605081"/>
    <w:rsid w:val="0061086C"/>
    <w:rsid w:val="006122A5"/>
    <w:rsid w:val="006266AE"/>
    <w:rsid w:val="0063327D"/>
    <w:rsid w:val="00647809"/>
    <w:rsid w:val="00653236"/>
    <w:rsid w:val="00657CD9"/>
    <w:rsid w:val="00660FDA"/>
    <w:rsid w:val="00662B7E"/>
    <w:rsid w:val="00665D59"/>
    <w:rsid w:val="00676E28"/>
    <w:rsid w:val="00692626"/>
    <w:rsid w:val="0069404F"/>
    <w:rsid w:val="006B7005"/>
    <w:rsid w:val="006C10DD"/>
    <w:rsid w:val="006C74E5"/>
    <w:rsid w:val="006D5D7B"/>
    <w:rsid w:val="006E5B5F"/>
    <w:rsid w:val="007127FD"/>
    <w:rsid w:val="007214DC"/>
    <w:rsid w:val="00721700"/>
    <w:rsid w:val="007219CD"/>
    <w:rsid w:val="007313FD"/>
    <w:rsid w:val="00743691"/>
    <w:rsid w:val="00743FA2"/>
    <w:rsid w:val="00757C06"/>
    <w:rsid w:val="007634DC"/>
    <w:rsid w:val="00770D0D"/>
    <w:rsid w:val="00773261"/>
    <w:rsid w:val="0077556F"/>
    <w:rsid w:val="00777A26"/>
    <w:rsid w:val="00783E7D"/>
    <w:rsid w:val="00784646"/>
    <w:rsid w:val="007A3CB0"/>
    <w:rsid w:val="007A4750"/>
    <w:rsid w:val="007C1B52"/>
    <w:rsid w:val="007C4DA8"/>
    <w:rsid w:val="007E7640"/>
    <w:rsid w:val="007F5862"/>
    <w:rsid w:val="008004B4"/>
    <w:rsid w:val="00810B0B"/>
    <w:rsid w:val="00816418"/>
    <w:rsid w:val="00817320"/>
    <w:rsid w:val="00827970"/>
    <w:rsid w:val="0083293C"/>
    <w:rsid w:val="00835385"/>
    <w:rsid w:val="00840CDC"/>
    <w:rsid w:val="00871AE4"/>
    <w:rsid w:val="00874489"/>
    <w:rsid w:val="008755B5"/>
    <w:rsid w:val="008833A4"/>
    <w:rsid w:val="00886833"/>
    <w:rsid w:val="00887F3C"/>
    <w:rsid w:val="008A2EC9"/>
    <w:rsid w:val="008A60DA"/>
    <w:rsid w:val="008B6392"/>
    <w:rsid w:val="008C4CAD"/>
    <w:rsid w:val="008D0E00"/>
    <w:rsid w:val="008E1244"/>
    <w:rsid w:val="008F5BB3"/>
    <w:rsid w:val="008F6AD3"/>
    <w:rsid w:val="009024EE"/>
    <w:rsid w:val="00904173"/>
    <w:rsid w:val="00913BAD"/>
    <w:rsid w:val="009228D0"/>
    <w:rsid w:val="00933773"/>
    <w:rsid w:val="009418F8"/>
    <w:rsid w:val="00941F37"/>
    <w:rsid w:val="009456CD"/>
    <w:rsid w:val="00946439"/>
    <w:rsid w:val="00947880"/>
    <w:rsid w:val="0095210C"/>
    <w:rsid w:val="00953AA5"/>
    <w:rsid w:val="00962C5E"/>
    <w:rsid w:val="009670EF"/>
    <w:rsid w:val="009832D8"/>
    <w:rsid w:val="00997820"/>
    <w:rsid w:val="009B1E3A"/>
    <w:rsid w:val="009B3376"/>
    <w:rsid w:val="009B3ACD"/>
    <w:rsid w:val="009C1A24"/>
    <w:rsid w:val="009C52C1"/>
    <w:rsid w:val="009C6A4D"/>
    <w:rsid w:val="009E0E3C"/>
    <w:rsid w:val="00A11061"/>
    <w:rsid w:val="00A1749D"/>
    <w:rsid w:val="00A2374A"/>
    <w:rsid w:val="00A272A1"/>
    <w:rsid w:val="00A37D91"/>
    <w:rsid w:val="00A50B5B"/>
    <w:rsid w:val="00A5678C"/>
    <w:rsid w:val="00A71AD9"/>
    <w:rsid w:val="00A74F74"/>
    <w:rsid w:val="00A841C1"/>
    <w:rsid w:val="00A86D6D"/>
    <w:rsid w:val="00A87CDF"/>
    <w:rsid w:val="00AB7C2D"/>
    <w:rsid w:val="00AC6583"/>
    <w:rsid w:val="00AE0B18"/>
    <w:rsid w:val="00AE0F07"/>
    <w:rsid w:val="00AE52A2"/>
    <w:rsid w:val="00AF1E8B"/>
    <w:rsid w:val="00AF3C5D"/>
    <w:rsid w:val="00B0251F"/>
    <w:rsid w:val="00B27657"/>
    <w:rsid w:val="00B30B6C"/>
    <w:rsid w:val="00B41DD8"/>
    <w:rsid w:val="00B42851"/>
    <w:rsid w:val="00B4368C"/>
    <w:rsid w:val="00B73007"/>
    <w:rsid w:val="00B742C3"/>
    <w:rsid w:val="00B76787"/>
    <w:rsid w:val="00B85DC7"/>
    <w:rsid w:val="00BA5AC3"/>
    <w:rsid w:val="00BC6D4A"/>
    <w:rsid w:val="00BF54BF"/>
    <w:rsid w:val="00C04688"/>
    <w:rsid w:val="00C1479C"/>
    <w:rsid w:val="00C41D03"/>
    <w:rsid w:val="00C54FCD"/>
    <w:rsid w:val="00C56E05"/>
    <w:rsid w:val="00C624E2"/>
    <w:rsid w:val="00C648A8"/>
    <w:rsid w:val="00C739F0"/>
    <w:rsid w:val="00C85581"/>
    <w:rsid w:val="00C941A7"/>
    <w:rsid w:val="00C944B8"/>
    <w:rsid w:val="00CA5E72"/>
    <w:rsid w:val="00CB3020"/>
    <w:rsid w:val="00CB70D2"/>
    <w:rsid w:val="00CC53F5"/>
    <w:rsid w:val="00CE5702"/>
    <w:rsid w:val="00CE667E"/>
    <w:rsid w:val="00D12DF7"/>
    <w:rsid w:val="00D13609"/>
    <w:rsid w:val="00D26CD1"/>
    <w:rsid w:val="00D37BBF"/>
    <w:rsid w:val="00D414BD"/>
    <w:rsid w:val="00D47475"/>
    <w:rsid w:val="00D62494"/>
    <w:rsid w:val="00D65536"/>
    <w:rsid w:val="00D70155"/>
    <w:rsid w:val="00D70BFD"/>
    <w:rsid w:val="00D756D0"/>
    <w:rsid w:val="00D818BA"/>
    <w:rsid w:val="00D82457"/>
    <w:rsid w:val="00D96BB7"/>
    <w:rsid w:val="00DA738F"/>
    <w:rsid w:val="00DB3EF8"/>
    <w:rsid w:val="00DC1135"/>
    <w:rsid w:val="00DC6ECF"/>
    <w:rsid w:val="00DC751D"/>
    <w:rsid w:val="00DD1133"/>
    <w:rsid w:val="00DF2D56"/>
    <w:rsid w:val="00E04247"/>
    <w:rsid w:val="00E07BD0"/>
    <w:rsid w:val="00E270CE"/>
    <w:rsid w:val="00E35E7A"/>
    <w:rsid w:val="00E51B4E"/>
    <w:rsid w:val="00E52EDC"/>
    <w:rsid w:val="00E67931"/>
    <w:rsid w:val="00E76982"/>
    <w:rsid w:val="00E85F6C"/>
    <w:rsid w:val="00E863B7"/>
    <w:rsid w:val="00E875FE"/>
    <w:rsid w:val="00E928B4"/>
    <w:rsid w:val="00EA4BDB"/>
    <w:rsid w:val="00EC78B4"/>
    <w:rsid w:val="00ED06FA"/>
    <w:rsid w:val="00ED4D08"/>
    <w:rsid w:val="00ED579B"/>
    <w:rsid w:val="00EF59CA"/>
    <w:rsid w:val="00F02C26"/>
    <w:rsid w:val="00F03132"/>
    <w:rsid w:val="00F05266"/>
    <w:rsid w:val="00F14F46"/>
    <w:rsid w:val="00F175F1"/>
    <w:rsid w:val="00F31BFF"/>
    <w:rsid w:val="00F3492A"/>
    <w:rsid w:val="00F44202"/>
    <w:rsid w:val="00F44A61"/>
    <w:rsid w:val="00F5023E"/>
    <w:rsid w:val="00F51CFE"/>
    <w:rsid w:val="00F61586"/>
    <w:rsid w:val="00F71F0C"/>
    <w:rsid w:val="00F77A00"/>
    <w:rsid w:val="00F801B3"/>
    <w:rsid w:val="00F8635B"/>
    <w:rsid w:val="00FB2F76"/>
    <w:rsid w:val="00FD2636"/>
    <w:rsid w:val="00FE1ECC"/>
    <w:rsid w:val="00FE388D"/>
    <w:rsid w:val="00FE6752"/>
    <w:rsid w:val="00FF5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857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220C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57C06"/>
    <w:rPr>
      <w:rFonts w:ascii="Times New Roman" w:hAnsi="Times New Roman" w:cs="Times New Roman"/>
      <w:kern w:val="28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99DAD-4A3A-42EE-ACBD-E101021B1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Объемы жилищного строительства в республике растут</vt:lpstr>
    </vt:vector>
  </TitlesOfParts>
  <Company/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Объемы жилищного строительства в республике растут</dc:title>
  <dc:subject/>
  <dc:creator>OEM</dc:creator>
  <cp:keywords/>
  <dc:description/>
  <cp:lastModifiedBy>P18_DubovcevaNV</cp:lastModifiedBy>
  <cp:revision>3</cp:revision>
  <cp:lastPrinted>2021-08-04T12:48:00Z</cp:lastPrinted>
  <dcterms:created xsi:type="dcterms:W3CDTF">2021-08-04T12:49:00Z</dcterms:created>
  <dcterms:modified xsi:type="dcterms:W3CDTF">2021-08-05T05:32:00Z</dcterms:modified>
</cp:coreProperties>
</file>